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B3477" w14:textId="77777777" w:rsidR="00C048C0" w:rsidRPr="00C048C0" w:rsidRDefault="00C048C0" w:rsidP="00C048C0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C048C0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Thin Film Coater TFC200-400</w:t>
      </w:r>
    </w:p>
    <w:p w14:paraId="78088F8B" w14:textId="77777777" w:rsidR="00C048C0" w:rsidRPr="00C048C0" w:rsidRDefault="00C048C0" w:rsidP="00C048C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C048C0">
        <w:rPr>
          <w:rFonts w:ascii="Times New Roman" w:eastAsia="Times New Roman" w:hAnsi="Times New Roman" w:cs="Times New Roman"/>
          <w:b/>
          <w:bCs/>
          <w:lang w:eastAsia="en-GB"/>
        </w:rPr>
        <w:t>The smart way to start your upscaling research</w:t>
      </w:r>
    </w:p>
    <w:p w14:paraId="7B77D149" w14:textId="77777777" w:rsidR="00C048C0" w:rsidRDefault="00C048C0" w:rsidP="00C048C0">
      <w:pPr>
        <w:pStyle w:val="Heading2"/>
        <w:rPr>
          <w:rFonts w:eastAsia="Times New Roman"/>
        </w:rPr>
      </w:pPr>
      <w:r>
        <w:rPr>
          <w:rFonts w:eastAsia="Times New Roman"/>
        </w:rPr>
        <w:t>Features</w:t>
      </w:r>
    </w:p>
    <w:p w14:paraId="3EA4DF39" w14:textId="77777777" w:rsidR="00C048C0" w:rsidRDefault="00C048C0" w:rsidP="00C048C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Print functional films with </w:t>
      </w:r>
      <w:proofErr w:type="spellStart"/>
      <w:r>
        <w:rPr>
          <w:rFonts w:eastAsia="Times New Roman"/>
        </w:rPr>
        <w:t>nanometer</w:t>
      </w:r>
      <w:proofErr w:type="spellEnd"/>
      <w:r>
        <w:rPr>
          <w:rFonts w:eastAsia="Times New Roman"/>
        </w:rPr>
        <w:t xml:space="preserve"> precision</w:t>
      </w:r>
    </w:p>
    <w:p w14:paraId="5614515E" w14:textId="77777777" w:rsidR="00C048C0" w:rsidRDefault="00C048C0" w:rsidP="00C048C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Small size (only 200x300x125mm³), large deposition area (150x150mm² for doctor blading and approximately 80x150mm² for slot-die coating)</w:t>
      </w:r>
    </w:p>
    <w:p w14:paraId="64825DCF" w14:textId="77777777" w:rsidR="00C048C0" w:rsidRDefault="00C048C0" w:rsidP="00C048C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Ideal for saving precious lab space with minimized heat dissipation, especially important in glovebox environments</w:t>
      </w:r>
    </w:p>
    <w:p w14:paraId="7855C628" w14:textId="77777777" w:rsidR="00C048C0" w:rsidRDefault="00C048C0" w:rsidP="00C048C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Free positioning of control units for motion and temperature</w:t>
      </w:r>
    </w:p>
    <w:p w14:paraId="0D9FE552" w14:textId="77777777" w:rsidR="00C048C0" w:rsidRDefault="00C048C0" w:rsidP="00C048C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Features: </w:t>
      </w:r>
    </w:p>
    <w:p w14:paraId="4A2D26C6" w14:textId="77777777" w:rsidR="00C048C0" w:rsidRDefault="00C048C0" w:rsidP="00C048C0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1-100 mm/s</w:t>
      </w:r>
    </w:p>
    <w:p w14:paraId="4135454F" w14:textId="77777777" w:rsidR="00C048C0" w:rsidRDefault="00C048C0" w:rsidP="00C048C0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Up to 120°C hotplate temperature</w:t>
      </w:r>
    </w:p>
    <w:p w14:paraId="33B0B733" w14:textId="77777777" w:rsidR="00C048C0" w:rsidRDefault="00C048C0" w:rsidP="00C048C0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Adjustable applicators</w:t>
      </w:r>
    </w:p>
    <w:p w14:paraId="1D70EEA7" w14:textId="77777777" w:rsidR="00C048C0" w:rsidRDefault="00C048C0" w:rsidP="00C048C0">
      <w:pPr>
        <w:pStyle w:val="Heading2"/>
        <w:rPr>
          <w:rFonts w:eastAsia="Times New Roman"/>
        </w:rPr>
      </w:pPr>
      <w:r>
        <w:rPr>
          <w:rFonts w:eastAsia="Times New Roman"/>
        </w:rPr>
        <w:t>See also</w:t>
      </w:r>
    </w:p>
    <w:p w14:paraId="10804F51" w14:textId="77777777" w:rsidR="00C048C0" w:rsidRDefault="00C048C0" w:rsidP="00C048C0">
      <w:pPr>
        <w:pStyle w:val="Heading3"/>
        <w:keepNext w:val="0"/>
        <w:keepLines w:val="0"/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hyperlink r:id="rId5" w:history="1">
        <w:r>
          <w:rPr>
            <w:rStyle w:val="Hyperlink"/>
            <w:rFonts w:eastAsia="Times New Roman"/>
          </w:rPr>
          <w:t>Consumables</w:t>
        </w:r>
      </w:hyperlink>
    </w:p>
    <w:p w14:paraId="256F9751" w14:textId="77777777" w:rsidR="001C2DD2" w:rsidRDefault="001C2DD2" w:rsidP="001C2DD2">
      <w:pPr>
        <w:pStyle w:val="Heading2"/>
        <w:rPr>
          <w:rFonts w:eastAsia="Times New Roman"/>
        </w:rPr>
      </w:pPr>
      <w:r>
        <w:rPr>
          <w:rFonts w:eastAsia="Times New Roman"/>
        </w:rPr>
        <w:t>Size and Hotplate Options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4180"/>
      </w:tblGrid>
      <w:tr w:rsidR="001C2DD2" w14:paraId="00D87969" w14:textId="77777777" w:rsidTr="001C2DD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50CBD71" w14:textId="77777777" w:rsidR="001C2DD2" w:rsidRDefault="001C2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Art. No.</w:t>
            </w:r>
          </w:p>
        </w:tc>
        <w:tc>
          <w:tcPr>
            <w:tcW w:w="0" w:type="auto"/>
            <w:vAlign w:val="center"/>
            <w:hideMark/>
          </w:tcPr>
          <w:p w14:paraId="14CC68AD" w14:textId="77777777" w:rsidR="001C2DD2" w:rsidRDefault="001C2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Description</w:t>
            </w:r>
          </w:p>
        </w:tc>
      </w:tr>
      <w:tr w:rsidR="001C2DD2" w14:paraId="3C4896F4" w14:textId="77777777" w:rsidTr="001C2D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B66C57" w14:textId="77777777" w:rsidR="001C2DD2" w:rsidRDefault="001C2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TFC200</w:t>
            </w:r>
          </w:p>
        </w:tc>
        <w:tc>
          <w:tcPr>
            <w:tcW w:w="0" w:type="auto"/>
            <w:vAlign w:val="center"/>
            <w:hideMark/>
          </w:tcPr>
          <w:p w14:paraId="70670C1D" w14:textId="77777777" w:rsidR="001C2DD2" w:rsidRDefault="001C2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Film </w:t>
            </w:r>
            <w:proofErr w:type="spellStart"/>
            <w:r>
              <w:rPr>
                <w:rFonts w:eastAsia="Times New Roman"/>
              </w:rPr>
              <w:t>appicator</w:t>
            </w:r>
            <w:proofErr w:type="spellEnd"/>
            <w:r>
              <w:rPr>
                <w:rFonts w:eastAsia="Times New Roman"/>
              </w:rPr>
              <w:t xml:space="preserve"> small 200×300 mm²</w:t>
            </w:r>
          </w:p>
        </w:tc>
      </w:tr>
      <w:tr w:rsidR="001C2DD2" w14:paraId="7CB817A2" w14:textId="77777777" w:rsidTr="001C2D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D3EBC7" w14:textId="77777777" w:rsidR="001C2DD2" w:rsidRDefault="001C2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TFC300</w:t>
            </w:r>
          </w:p>
        </w:tc>
        <w:tc>
          <w:tcPr>
            <w:tcW w:w="0" w:type="auto"/>
            <w:vAlign w:val="center"/>
            <w:hideMark/>
          </w:tcPr>
          <w:p w14:paraId="280902AB" w14:textId="77777777" w:rsidR="001C2DD2" w:rsidRDefault="001C2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Film applicator middle 300×400 mm²</w:t>
            </w:r>
          </w:p>
        </w:tc>
      </w:tr>
      <w:tr w:rsidR="001C2DD2" w14:paraId="2B7202C3" w14:textId="77777777" w:rsidTr="001C2D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6FA6ED" w14:textId="77777777" w:rsidR="001C2DD2" w:rsidRDefault="001C2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TFC400</w:t>
            </w:r>
          </w:p>
        </w:tc>
        <w:tc>
          <w:tcPr>
            <w:tcW w:w="0" w:type="auto"/>
            <w:vAlign w:val="center"/>
            <w:hideMark/>
          </w:tcPr>
          <w:p w14:paraId="7F639C59" w14:textId="77777777" w:rsidR="001C2DD2" w:rsidRDefault="001C2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Film applicator large 400×500 mm²</w:t>
            </w:r>
          </w:p>
        </w:tc>
      </w:tr>
      <w:tr w:rsidR="001C2DD2" w14:paraId="2ABF14AB" w14:textId="77777777" w:rsidTr="001C2D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E0B334" w14:textId="77777777" w:rsidR="001C2DD2" w:rsidRDefault="001C2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TFCXXXH</w:t>
            </w:r>
          </w:p>
        </w:tc>
        <w:tc>
          <w:tcPr>
            <w:tcW w:w="0" w:type="auto"/>
            <w:vAlign w:val="center"/>
            <w:hideMark/>
          </w:tcPr>
          <w:p w14:paraId="7A47ACDA" w14:textId="77777777" w:rsidR="001C2DD2" w:rsidRDefault="001C2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With hot plate</w:t>
            </w:r>
          </w:p>
        </w:tc>
      </w:tr>
      <w:tr w:rsidR="001C2DD2" w14:paraId="7982C7CA" w14:textId="77777777" w:rsidTr="001C2D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88A621" w14:textId="77777777" w:rsidR="001C2DD2" w:rsidRDefault="001C2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TFCXXXVH</w:t>
            </w:r>
          </w:p>
        </w:tc>
        <w:tc>
          <w:tcPr>
            <w:tcW w:w="0" w:type="auto"/>
            <w:vAlign w:val="center"/>
            <w:hideMark/>
          </w:tcPr>
          <w:p w14:paraId="385A412A" w14:textId="77777777" w:rsidR="001C2DD2" w:rsidRDefault="001C2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With vacuum hot plate and vacuum pump</w:t>
            </w:r>
          </w:p>
        </w:tc>
      </w:tr>
    </w:tbl>
    <w:p w14:paraId="293780ED" w14:textId="77777777" w:rsidR="001C2DD2" w:rsidRDefault="001C2DD2" w:rsidP="001C2DD2">
      <w:pPr>
        <w:pStyle w:val="Heading2"/>
        <w:rPr>
          <w:rFonts w:eastAsia="Times New Roman"/>
        </w:rPr>
      </w:pPr>
      <w:r>
        <w:rPr>
          <w:rFonts w:eastAsia="Times New Roman"/>
        </w:rPr>
        <w:t>Adjustable Doctor Blades</w:t>
      </w:r>
    </w:p>
    <w:p w14:paraId="5159D758" w14:textId="77777777" w:rsidR="001C2DD2" w:rsidRDefault="001C2DD2" w:rsidP="001C2DD2">
      <w:pPr>
        <w:rPr>
          <w:rFonts w:eastAsia="Times New Roman"/>
        </w:rPr>
      </w:pPr>
      <w:r>
        <w:rPr>
          <w:rFonts w:eastAsia="Times New Roman"/>
          <w:noProof/>
          <w:lang w:eastAsia="en-GB"/>
        </w:rPr>
        <w:drawing>
          <wp:inline distT="0" distB="0" distL="0" distR="0" wp14:anchorId="64E6AC77" wp14:editId="00733EDB">
            <wp:extent cx="2857500" cy="2032000"/>
            <wp:effectExtent l="0" t="0" r="12700" b="0"/>
            <wp:docPr id="3" name="Picture 3" descr="earbeitet_20160324_170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rbeitet_20160324_1704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71D3D" w14:textId="77777777" w:rsidR="001C2DD2" w:rsidRDefault="001C2DD2" w:rsidP="001C2DD2">
      <w:pPr>
        <w:pStyle w:val="NormalWeb"/>
      </w:pPr>
      <w:r>
        <w:t>Universal Applicator for doctor blading with adjustable height from 0-11 mm to suit a large range of substrates.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258"/>
      </w:tblGrid>
      <w:tr w:rsidR="001C2DD2" w14:paraId="21B6E71D" w14:textId="77777777" w:rsidTr="001C2DD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C1997EE" w14:textId="77777777" w:rsidR="001C2DD2" w:rsidRDefault="001C2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Art. No.</w:t>
            </w:r>
          </w:p>
        </w:tc>
        <w:tc>
          <w:tcPr>
            <w:tcW w:w="0" w:type="auto"/>
            <w:vAlign w:val="center"/>
            <w:hideMark/>
          </w:tcPr>
          <w:p w14:paraId="2CE67F85" w14:textId="77777777" w:rsidR="001C2DD2" w:rsidRDefault="001C2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Description</w:t>
            </w:r>
          </w:p>
        </w:tc>
      </w:tr>
      <w:tr w:rsidR="001C2DD2" w14:paraId="6656286E" w14:textId="77777777" w:rsidTr="001C2D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CCF631" w14:textId="77777777" w:rsidR="001C2DD2" w:rsidRDefault="001C2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DB200</w:t>
            </w:r>
          </w:p>
        </w:tc>
        <w:tc>
          <w:tcPr>
            <w:tcW w:w="0" w:type="auto"/>
            <w:vAlign w:val="center"/>
            <w:hideMark/>
          </w:tcPr>
          <w:p w14:paraId="520D612F" w14:textId="77777777" w:rsidR="001C2DD2" w:rsidRDefault="001C2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Small – length 200mm</w:t>
            </w:r>
          </w:p>
        </w:tc>
      </w:tr>
      <w:tr w:rsidR="001C2DD2" w14:paraId="133D4016" w14:textId="77777777" w:rsidTr="001C2D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59FFE5" w14:textId="77777777" w:rsidR="001C2DD2" w:rsidRDefault="001C2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DB300</w:t>
            </w:r>
          </w:p>
        </w:tc>
        <w:tc>
          <w:tcPr>
            <w:tcW w:w="0" w:type="auto"/>
            <w:vAlign w:val="center"/>
            <w:hideMark/>
          </w:tcPr>
          <w:p w14:paraId="21BAB84E" w14:textId="77777777" w:rsidR="001C2DD2" w:rsidRDefault="001C2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Large – length 300mm</w:t>
            </w:r>
          </w:p>
        </w:tc>
      </w:tr>
    </w:tbl>
    <w:p w14:paraId="2FD044DD" w14:textId="77777777" w:rsidR="001C2DD2" w:rsidRDefault="001C2DD2" w:rsidP="001C2DD2">
      <w:pPr>
        <w:pStyle w:val="Heading2"/>
        <w:rPr>
          <w:rFonts w:eastAsia="Times New Roman"/>
        </w:rPr>
      </w:pPr>
      <w:r>
        <w:rPr>
          <w:rFonts w:eastAsia="Times New Roman"/>
        </w:rPr>
        <w:t>Slot-Die Applicators and Coating Heads</w:t>
      </w:r>
    </w:p>
    <w:p w14:paraId="63EEA6F4" w14:textId="77777777" w:rsidR="001C2DD2" w:rsidRDefault="001C2DD2" w:rsidP="001C2DD2">
      <w:pPr>
        <w:rPr>
          <w:rFonts w:eastAsia="Times New Roman"/>
        </w:rPr>
      </w:pPr>
      <w:r>
        <w:rPr>
          <w:rFonts w:eastAsia="Times New Roman"/>
          <w:noProof/>
          <w:lang w:eastAsia="en-GB"/>
        </w:rPr>
        <w:drawing>
          <wp:inline distT="0" distB="0" distL="0" distR="0" wp14:anchorId="603F0111" wp14:editId="6C18DB24">
            <wp:extent cx="2857500" cy="1676400"/>
            <wp:effectExtent l="0" t="0" r="12700" b="0"/>
            <wp:docPr id="2" name="Picture 2" descr="ilm Applicator Slot-Die Applicator Doctor Bl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m Applicator Slot-Die Applicator Doctor Bla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7C238" w14:textId="77777777" w:rsidR="001C2DD2" w:rsidRDefault="001C2DD2" w:rsidP="001C2DD2">
      <w:pPr>
        <w:pStyle w:val="Heading3"/>
        <w:rPr>
          <w:rFonts w:eastAsia="Times New Roman"/>
        </w:rPr>
      </w:pPr>
      <w:r>
        <w:rPr>
          <w:rFonts w:eastAsia="Times New Roman"/>
        </w:rPr>
        <w:t>Key Features</w:t>
      </w:r>
    </w:p>
    <w:p w14:paraId="5432C78B" w14:textId="77777777" w:rsidR="001C2DD2" w:rsidRDefault="001C2DD2" w:rsidP="001C2DD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Transform a film applicator into a slot-die printer</w:t>
      </w:r>
    </w:p>
    <w:p w14:paraId="3B1DFA3C" w14:textId="77777777" w:rsidR="001C2DD2" w:rsidRDefault="001C2DD2" w:rsidP="001C2DD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Height adjustment over more than 6 mm</w:t>
      </w:r>
    </w:p>
    <w:p w14:paraId="0815A85E" w14:textId="77777777" w:rsidR="001C2DD2" w:rsidRDefault="001C2DD2" w:rsidP="001C2DD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As bundle with slot-die head, syringe pump, pipe heaters and consumables starter kit or customized to hold your choice of slot-die heads</w:t>
      </w:r>
    </w:p>
    <w:p w14:paraId="41E8C616" w14:textId="77777777" w:rsidR="001C2DD2" w:rsidRDefault="001C2DD2" w:rsidP="001C2DD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Optional computer-controlled system with film applicator and syringe pump for highest </w:t>
      </w:r>
      <w:proofErr w:type="spellStart"/>
      <w:r>
        <w:rPr>
          <w:rFonts w:eastAsia="Times New Roman"/>
        </w:rPr>
        <w:t>reproducability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"/>
        <w:gridCol w:w="8254"/>
      </w:tblGrid>
      <w:tr w:rsidR="001C2DD2" w14:paraId="4E761480" w14:textId="77777777" w:rsidTr="001C2DD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A040CB7" w14:textId="77777777" w:rsidR="001C2DD2" w:rsidRDefault="001C2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Art. No.</w:t>
            </w:r>
          </w:p>
        </w:tc>
        <w:tc>
          <w:tcPr>
            <w:tcW w:w="0" w:type="auto"/>
            <w:vAlign w:val="center"/>
            <w:hideMark/>
          </w:tcPr>
          <w:p w14:paraId="28689057" w14:textId="77777777" w:rsidR="001C2DD2" w:rsidRDefault="001C2D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Description</w:t>
            </w:r>
          </w:p>
        </w:tc>
      </w:tr>
      <w:tr w:rsidR="001C2DD2" w14:paraId="2385E916" w14:textId="77777777" w:rsidTr="001C2D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FD4380" w14:textId="77777777" w:rsidR="001C2DD2" w:rsidRDefault="001C2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CS100</w:t>
            </w:r>
          </w:p>
        </w:tc>
        <w:tc>
          <w:tcPr>
            <w:tcW w:w="0" w:type="auto"/>
            <w:vAlign w:val="center"/>
            <w:hideMark/>
          </w:tcPr>
          <w:p w14:paraId="69134689" w14:textId="77777777" w:rsidR="001C2DD2" w:rsidRDefault="001C2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Control system for the whole slot die coating process with software and PC</w:t>
            </w:r>
          </w:p>
        </w:tc>
      </w:tr>
      <w:tr w:rsidR="001C2DD2" w14:paraId="60EAAE96" w14:textId="77777777" w:rsidTr="001C2D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4BB95F" w14:textId="77777777" w:rsidR="001C2DD2" w:rsidRDefault="001C2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SA80</w:t>
            </w:r>
          </w:p>
        </w:tc>
        <w:tc>
          <w:tcPr>
            <w:tcW w:w="0" w:type="auto"/>
            <w:vAlign w:val="center"/>
            <w:hideMark/>
          </w:tcPr>
          <w:p w14:paraId="6B135D2E" w14:textId="77777777" w:rsidR="001C2DD2" w:rsidRDefault="001C2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Slot die applicator for 80mm coating head</w:t>
            </w:r>
          </w:p>
        </w:tc>
      </w:tr>
      <w:tr w:rsidR="001C2DD2" w14:paraId="002E4300" w14:textId="77777777" w:rsidTr="001C2D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389A85" w14:textId="77777777" w:rsidR="001C2DD2" w:rsidRDefault="001C2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SC80</w:t>
            </w:r>
          </w:p>
        </w:tc>
        <w:tc>
          <w:tcPr>
            <w:tcW w:w="0" w:type="auto"/>
            <w:vAlign w:val="center"/>
            <w:hideMark/>
          </w:tcPr>
          <w:p w14:paraId="648C949D" w14:textId="77777777" w:rsidR="001C2DD2" w:rsidRDefault="001C2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Coating head 80mm</w:t>
            </w:r>
          </w:p>
        </w:tc>
      </w:tr>
      <w:tr w:rsidR="001C2DD2" w14:paraId="7658F3DC" w14:textId="77777777" w:rsidTr="001C2D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CD0310" w14:textId="77777777" w:rsidR="001C2DD2" w:rsidRDefault="001C2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SH80</w:t>
            </w:r>
          </w:p>
        </w:tc>
        <w:tc>
          <w:tcPr>
            <w:tcW w:w="0" w:type="auto"/>
            <w:vAlign w:val="center"/>
            <w:hideMark/>
          </w:tcPr>
          <w:p w14:paraId="18FB28CD" w14:textId="77777777" w:rsidR="001C2DD2" w:rsidRDefault="001C2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Heating system for coating head 80mm incl. ink and pipe heater – 4 temperature controllers for individual heating</w:t>
            </w:r>
          </w:p>
        </w:tc>
      </w:tr>
      <w:tr w:rsidR="001C2DD2" w14:paraId="53DD3A4A" w14:textId="77777777" w:rsidTr="001C2D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90471B" w14:textId="77777777" w:rsidR="001C2DD2" w:rsidRDefault="001C2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SA150</w:t>
            </w:r>
          </w:p>
        </w:tc>
        <w:tc>
          <w:tcPr>
            <w:tcW w:w="0" w:type="auto"/>
            <w:vAlign w:val="center"/>
            <w:hideMark/>
          </w:tcPr>
          <w:p w14:paraId="3304A290" w14:textId="77777777" w:rsidR="001C2DD2" w:rsidRDefault="001C2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Slot die applicator for 150mm coating head</w:t>
            </w:r>
          </w:p>
        </w:tc>
      </w:tr>
      <w:tr w:rsidR="001C2DD2" w14:paraId="43DD26DA" w14:textId="77777777" w:rsidTr="001C2D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1209C3" w14:textId="77777777" w:rsidR="001C2DD2" w:rsidRDefault="001C2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SC150</w:t>
            </w:r>
          </w:p>
        </w:tc>
        <w:tc>
          <w:tcPr>
            <w:tcW w:w="0" w:type="auto"/>
            <w:vAlign w:val="center"/>
            <w:hideMark/>
          </w:tcPr>
          <w:p w14:paraId="740D78B8" w14:textId="77777777" w:rsidR="001C2DD2" w:rsidRDefault="001C2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Coating head 150mm</w:t>
            </w:r>
          </w:p>
        </w:tc>
      </w:tr>
      <w:tr w:rsidR="001C2DD2" w14:paraId="3399515F" w14:textId="77777777" w:rsidTr="001C2D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28445A" w14:textId="77777777" w:rsidR="001C2DD2" w:rsidRDefault="001C2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SH150</w:t>
            </w:r>
          </w:p>
        </w:tc>
        <w:tc>
          <w:tcPr>
            <w:tcW w:w="0" w:type="auto"/>
            <w:vAlign w:val="center"/>
            <w:hideMark/>
          </w:tcPr>
          <w:p w14:paraId="21D2EB4B" w14:textId="77777777" w:rsidR="001C2DD2" w:rsidRDefault="001C2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Heating system for </w:t>
            </w:r>
            <w:proofErr w:type="spellStart"/>
            <w:r>
              <w:rPr>
                <w:rFonts w:eastAsia="Times New Roman"/>
              </w:rPr>
              <w:t>coatig</w:t>
            </w:r>
            <w:proofErr w:type="spellEnd"/>
            <w:r>
              <w:rPr>
                <w:rFonts w:eastAsia="Times New Roman"/>
              </w:rPr>
              <w:t xml:space="preserve"> head 150mm incl. ink and pipe </w:t>
            </w:r>
            <w:proofErr w:type="spellStart"/>
            <w:r>
              <w:rPr>
                <w:rFonts w:eastAsia="Times New Roman"/>
              </w:rPr>
              <w:t>jeater</w:t>
            </w:r>
            <w:proofErr w:type="spellEnd"/>
            <w:r>
              <w:rPr>
                <w:rFonts w:eastAsia="Times New Roman"/>
              </w:rPr>
              <w:t xml:space="preserve"> – 4 temperature controllers for individual heating</w:t>
            </w:r>
          </w:p>
        </w:tc>
      </w:tr>
      <w:tr w:rsidR="001C2DD2" w14:paraId="487E36AD" w14:textId="77777777" w:rsidTr="001C2D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D37B09" w14:textId="77777777" w:rsidR="001C2DD2" w:rsidRDefault="001C2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SP10</w:t>
            </w:r>
          </w:p>
        </w:tc>
        <w:tc>
          <w:tcPr>
            <w:tcW w:w="0" w:type="auto"/>
            <w:vAlign w:val="center"/>
            <w:hideMark/>
          </w:tcPr>
          <w:p w14:paraId="1B23D3BA" w14:textId="77777777" w:rsidR="001C2DD2" w:rsidRDefault="001C2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Syringe pump for up to 10ml syringes</w:t>
            </w:r>
          </w:p>
        </w:tc>
      </w:tr>
      <w:tr w:rsidR="001C2DD2" w14:paraId="3177A4B6" w14:textId="77777777" w:rsidTr="001C2D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0455DA" w14:textId="77777777" w:rsidR="001C2DD2" w:rsidRDefault="001C2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SP20</w:t>
            </w:r>
          </w:p>
        </w:tc>
        <w:tc>
          <w:tcPr>
            <w:tcW w:w="0" w:type="auto"/>
            <w:vAlign w:val="center"/>
            <w:hideMark/>
          </w:tcPr>
          <w:p w14:paraId="1A5E5F38" w14:textId="77777777" w:rsidR="001C2DD2" w:rsidRDefault="001C2D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Syringe pump for up to 20ml syringes</w:t>
            </w:r>
          </w:p>
        </w:tc>
      </w:tr>
    </w:tbl>
    <w:p w14:paraId="55F6AAE4" w14:textId="77777777" w:rsidR="001C2DD2" w:rsidRDefault="001C2DD2" w:rsidP="001C2DD2">
      <w:pPr>
        <w:rPr>
          <w:rFonts w:eastAsia="Times New Roman"/>
        </w:rPr>
      </w:pPr>
      <w:bookmarkStart w:id="0" w:name="_GoBack"/>
      <w:bookmarkEnd w:id="0"/>
    </w:p>
    <w:p w14:paraId="7306BF52" w14:textId="77777777" w:rsidR="00533818" w:rsidRDefault="001C2DD2"/>
    <w:sectPr w:rsidR="00533818" w:rsidSect="00A2666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C4A15"/>
    <w:multiLevelType w:val="multilevel"/>
    <w:tmpl w:val="BD7A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8702D4"/>
    <w:multiLevelType w:val="multilevel"/>
    <w:tmpl w:val="612C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6B1D78"/>
    <w:multiLevelType w:val="multilevel"/>
    <w:tmpl w:val="5F70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C0"/>
    <w:rsid w:val="001C2DD2"/>
    <w:rsid w:val="00A26660"/>
    <w:rsid w:val="00C0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23F1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048C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C048C0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48C0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048C0"/>
    <w:rPr>
      <w:rFonts w:ascii="Times New Roman" w:hAnsi="Times New Roman" w:cs="Times New Roman"/>
      <w:b/>
      <w:bCs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8C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semiHidden/>
    <w:unhideWhenUsed/>
    <w:rsid w:val="00C048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2DD2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6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4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34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9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9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63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59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8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8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4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0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1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2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2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7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1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7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8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utomatic-research.de/measurement/consumables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1742</Characters>
  <Application>Microsoft Macintosh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Thin Film Coater TFC200-400</vt:lpstr>
      <vt:lpstr>    Features</vt:lpstr>
      <vt:lpstr>    See also</vt:lpstr>
      <vt:lpstr>        Consumables</vt:lpstr>
    </vt:vector>
  </TitlesOfParts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1</cp:revision>
  <dcterms:created xsi:type="dcterms:W3CDTF">2022-09-28T14:20:00Z</dcterms:created>
  <dcterms:modified xsi:type="dcterms:W3CDTF">2022-09-28T14:22:00Z</dcterms:modified>
</cp:coreProperties>
</file>